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3DDE7" w14:textId="77777777" w:rsidR="007D0B54" w:rsidRPr="003F6768" w:rsidRDefault="007D0B54" w:rsidP="00C67DE1">
      <w:pPr>
        <w:spacing w:line="360" w:lineRule="auto"/>
        <w:rPr>
          <w:sz w:val="20"/>
          <w:szCs w:val="20"/>
        </w:rPr>
      </w:pPr>
      <w:r w:rsidRPr="003F6768">
        <w:rPr>
          <w:sz w:val="20"/>
          <w:szCs w:val="20"/>
        </w:rPr>
        <w:t>________________________</w:t>
      </w:r>
    </w:p>
    <w:p w14:paraId="3024EA6B" w14:textId="77777777" w:rsidR="007D0B54" w:rsidRPr="003F6768" w:rsidRDefault="007D0B54" w:rsidP="00C67DE1">
      <w:pPr>
        <w:spacing w:line="360" w:lineRule="auto"/>
        <w:rPr>
          <w:sz w:val="20"/>
          <w:szCs w:val="20"/>
        </w:rPr>
      </w:pPr>
      <w:r w:rsidRPr="003F6768">
        <w:rPr>
          <w:sz w:val="20"/>
          <w:szCs w:val="20"/>
        </w:rPr>
        <w:t>________________________</w:t>
      </w:r>
    </w:p>
    <w:p w14:paraId="1341DC52" w14:textId="77777777" w:rsidR="007D0B54" w:rsidRPr="003F6768" w:rsidRDefault="007D0B54" w:rsidP="00C67DE1">
      <w:pPr>
        <w:spacing w:line="360" w:lineRule="auto"/>
        <w:rPr>
          <w:sz w:val="20"/>
          <w:szCs w:val="20"/>
        </w:rPr>
      </w:pPr>
      <w:r w:rsidRPr="003F6768">
        <w:rPr>
          <w:sz w:val="20"/>
          <w:szCs w:val="20"/>
        </w:rPr>
        <w:t>________________________</w:t>
      </w:r>
    </w:p>
    <w:p w14:paraId="60ADFA46" w14:textId="77777777" w:rsidR="007D0B54" w:rsidRPr="003F6768" w:rsidRDefault="007D0B54" w:rsidP="00C67DE1">
      <w:pPr>
        <w:spacing w:line="360" w:lineRule="auto"/>
        <w:rPr>
          <w:sz w:val="20"/>
          <w:szCs w:val="20"/>
        </w:rPr>
      </w:pPr>
      <w:r w:rsidRPr="003F6768">
        <w:rPr>
          <w:sz w:val="20"/>
          <w:szCs w:val="20"/>
        </w:rPr>
        <w:t>________________________</w:t>
      </w:r>
    </w:p>
    <w:p w14:paraId="0D672A05" w14:textId="77777777" w:rsidR="007D0B54" w:rsidRPr="003F6768" w:rsidRDefault="007D0B54" w:rsidP="00C67DE1">
      <w:pPr>
        <w:rPr>
          <w:sz w:val="20"/>
          <w:szCs w:val="20"/>
        </w:rPr>
      </w:pPr>
    </w:p>
    <w:p w14:paraId="49C3CC72" w14:textId="77777777" w:rsidR="00EF5ECD" w:rsidRPr="003F6768" w:rsidRDefault="00EF5ECD" w:rsidP="00C67DE1">
      <w:pPr>
        <w:rPr>
          <w:sz w:val="20"/>
          <w:szCs w:val="20"/>
        </w:rPr>
      </w:pPr>
    </w:p>
    <w:p w14:paraId="409D102A" w14:textId="77777777" w:rsidR="00561DF7" w:rsidRPr="003F6768" w:rsidRDefault="00561DF7" w:rsidP="00561DF7">
      <w:pPr>
        <w:ind w:left="5670"/>
        <w:rPr>
          <w:sz w:val="22"/>
          <w:szCs w:val="22"/>
          <w:lang w:val="it-CH"/>
        </w:rPr>
      </w:pPr>
      <w:r w:rsidRPr="003F6768">
        <w:rPr>
          <w:sz w:val="20"/>
          <w:szCs w:val="20"/>
          <w:lang w:val="it-CH"/>
        </w:rPr>
        <w:t>Mr. Hüseyin Kök</w:t>
      </w:r>
      <w:r w:rsidRPr="003F6768">
        <w:rPr>
          <w:sz w:val="20"/>
          <w:szCs w:val="20"/>
          <w:lang w:val="it-CH"/>
        </w:rPr>
        <w:br/>
        <w:t>Presidency of Migration Management</w:t>
      </w:r>
      <w:r w:rsidRPr="003F6768">
        <w:rPr>
          <w:sz w:val="20"/>
          <w:szCs w:val="20"/>
          <w:lang w:val="it-CH"/>
        </w:rPr>
        <w:br/>
        <w:t xml:space="preserve">Çamlıca Mahallesi 122. Cadde No:4 </w:t>
      </w:r>
      <w:r w:rsidRPr="003F6768">
        <w:rPr>
          <w:sz w:val="20"/>
          <w:szCs w:val="20"/>
          <w:lang w:val="it-CH"/>
        </w:rPr>
        <w:br/>
        <w:t>Yenimahalle/ANKARA</w:t>
      </w:r>
      <w:r w:rsidRPr="003F6768">
        <w:rPr>
          <w:sz w:val="20"/>
          <w:szCs w:val="20"/>
          <w:lang w:val="it-CH"/>
        </w:rPr>
        <w:br/>
        <w:t>Türkiye</w:t>
      </w:r>
    </w:p>
    <w:p w14:paraId="18902CDF" w14:textId="2D1E59F6" w:rsidR="007D0B54" w:rsidRPr="003F6768" w:rsidRDefault="007D0B54" w:rsidP="00C67DE1">
      <w:pPr>
        <w:spacing w:before="840" w:after="840"/>
        <w:ind w:left="5670"/>
        <w:rPr>
          <w:sz w:val="20"/>
          <w:szCs w:val="20"/>
          <w:lang w:val="it-CH"/>
        </w:rPr>
      </w:pPr>
      <w:r w:rsidRPr="003F6768">
        <w:rPr>
          <w:sz w:val="20"/>
          <w:szCs w:val="20"/>
        </w:rPr>
        <w:t>________________________</w:t>
      </w:r>
    </w:p>
    <w:p w14:paraId="6E1632B0" w14:textId="77777777" w:rsidR="007C6484" w:rsidRPr="003F6768" w:rsidRDefault="007C6484" w:rsidP="00C67DE1">
      <w:pPr>
        <w:pStyle w:val="AbschnittAbstandimText"/>
        <w:spacing w:after="0"/>
        <w:rPr>
          <w:sz w:val="20"/>
          <w:szCs w:val="20"/>
          <w:lang w:val="it-CH"/>
        </w:rPr>
      </w:pPr>
    </w:p>
    <w:p w14:paraId="13431735" w14:textId="5C21A88A" w:rsidR="00561DF7" w:rsidRPr="003F6768" w:rsidRDefault="00561DF7" w:rsidP="00561DF7">
      <w:pPr>
        <w:pStyle w:val="AbschnittAbstandimText"/>
        <w:rPr>
          <w:sz w:val="20"/>
          <w:szCs w:val="20"/>
        </w:rPr>
      </w:pPr>
      <w:r w:rsidRPr="003F6768">
        <w:rPr>
          <w:sz w:val="20"/>
          <w:szCs w:val="20"/>
        </w:rPr>
        <w:t>Sehr geehrter Herr Kök</w:t>
      </w:r>
    </w:p>
    <w:p w14:paraId="0FDDFA43" w14:textId="28FB60AD" w:rsidR="00561DF7" w:rsidRPr="003F6768" w:rsidRDefault="00561DF7" w:rsidP="00561DF7">
      <w:pPr>
        <w:pStyle w:val="AbschnittAbstandimText"/>
        <w:rPr>
          <w:b/>
          <w:bCs/>
          <w:sz w:val="20"/>
          <w:szCs w:val="20"/>
        </w:rPr>
      </w:pPr>
      <w:r w:rsidRPr="003F6768">
        <w:rPr>
          <w:b/>
          <w:bCs/>
          <w:sz w:val="20"/>
          <w:szCs w:val="20"/>
        </w:rPr>
        <w:t>Ich mache mir grosse Sorgen um den syrischen Asylsuchenden Ahmad Aabo, der derzeit keinen Zugang zu medizinischer Versorgung hat.</w:t>
      </w:r>
    </w:p>
    <w:p w14:paraId="51D6A40C" w14:textId="4CDDE627" w:rsidR="00561DF7" w:rsidRPr="003F6768" w:rsidRDefault="00561DF7" w:rsidP="00561DF7">
      <w:pPr>
        <w:pStyle w:val="AbschnittAbstandimText"/>
        <w:rPr>
          <w:sz w:val="20"/>
          <w:szCs w:val="20"/>
        </w:rPr>
      </w:pPr>
      <w:r w:rsidRPr="003F6768">
        <w:rPr>
          <w:sz w:val="20"/>
          <w:szCs w:val="20"/>
        </w:rPr>
        <w:t>Ahmad Aabo lebt seit 2012 in der Türkei, nachdem er als unbegleiteter Minderjähriger auf der Flucht vor Verfolgung aufgrund seiner mutmasslichen sexuellen Orientierung dort Schutz suchte. Er leidet unter schweren Traumata und hat Anschläge auf sein Leben überlebt, bevor er in die Türkei kam, wo er seit 2017 unter vorübergehendem Schutz stand. Im Jahr 2023 wurde bei ihm HIV diagnostiziert und er begann sofort eine Behandlung.</w:t>
      </w:r>
    </w:p>
    <w:p w14:paraId="326033AE" w14:textId="77777777" w:rsidR="00561DF7" w:rsidRPr="003F6768" w:rsidRDefault="00561DF7" w:rsidP="00561DF7">
      <w:pPr>
        <w:pStyle w:val="AbschnittAbstandimText"/>
        <w:rPr>
          <w:sz w:val="20"/>
          <w:szCs w:val="20"/>
        </w:rPr>
      </w:pPr>
      <w:r w:rsidRPr="003F6768">
        <w:rPr>
          <w:sz w:val="20"/>
          <w:szCs w:val="20"/>
        </w:rPr>
        <w:t>Im Jahr 2024 wurde ihm jedoch mit der Einstufung als Gefährdung für die nationale Sicherheit (Beschränkungscode G-78 für ausländische Staatsangehörige in der Türkei) der vorübergehende Schutzstatus entzogen. Darauf folgten insgesamt sechs Monate Haft in den Abschiebezentren Arnavutköy in der Provinz Istanbul und in Adana. Ahmad Aabo hat die unmenschlichen Bedingungen und die Behandlung beschrieben, die er in der Abschiebehaftanstalt Arnavutköy erdulden musste und die Folter und andere Formen der Misshandlung darstellen könnte.</w:t>
      </w:r>
    </w:p>
    <w:p w14:paraId="2FAB7374" w14:textId="6E3CA09C" w:rsidR="00561DF7" w:rsidRPr="003F6768" w:rsidRDefault="00561DF7" w:rsidP="00561DF7">
      <w:pPr>
        <w:pStyle w:val="AbschnittAbstandimText"/>
        <w:rPr>
          <w:sz w:val="20"/>
          <w:szCs w:val="20"/>
        </w:rPr>
      </w:pPr>
      <w:r w:rsidRPr="003F6768">
        <w:rPr>
          <w:sz w:val="20"/>
          <w:szCs w:val="20"/>
        </w:rPr>
        <w:t>Trotz der Aufhebung der Gefährdungseinstufung und der Rücknahme der Abschiebungsanordnung gegen Ahmad Aabo im Oktober 2024 wurde sein vorübergehender Schutzstatus bis heute nicht wiederhergestellt. Somit hat er derzeit keinen Zugang zur kostenlosen Gesundheitsversorgung, die er dringend benötigt, einschliesslich der retroviralen Medikamente und medizinischen Untersuchungen, die für ihn aufgrund seiner HIV-Infektion unerlässlich sind.</w:t>
      </w:r>
    </w:p>
    <w:p w14:paraId="5F78E96D" w14:textId="77777777" w:rsidR="00561DF7" w:rsidRPr="003F6768" w:rsidRDefault="00561DF7" w:rsidP="00561DF7">
      <w:pPr>
        <w:pStyle w:val="AbschnittAbstandimText"/>
        <w:rPr>
          <w:b/>
          <w:bCs/>
          <w:sz w:val="20"/>
          <w:szCs w:val="20"/>
        </w:rPr>
      </w:pPr>
      <w:r w:rsidRPr="003F6768">
        <w:rPr>
          <w:b/>
          <w:bCs/>
          <w:sz w:val="20"/>
          <w:szCs w:val="20"/>
        </w:rPr>
        <w:t>Ich bitte Sie hiermit eindringlich, umgehend zu intervenieren, um den vorübergehenden Schutzstatus von Ahmad Aabo wiederherzustellen, damit er die zum Schutz seiner Gesundheit erforderliche kostenlose medizinische Versorgung in Anspruch nehmen kann.</w:t>
      </w:r>
    </w:p>
    <w:p w14:paraId="1BA07969" w14:textId="77777777" w:rsidR="0004184B" w:rsidRPr="003F6768" w:rsidRDefault="0004184B" w:rsidP="00561DF7">
      <w:pPr>
        <w:pStyle w:val="AbschnittAbstandimText"/>
        <w:rPr>
          <w:sz w:val="20"/>
          <w:szCs w:val="20"/>
        </w:rPr>
      </w:pPr>
    </w:p>
    <w:p w14:paraId="765E5FD2" w14:textId="77777777" w:rsidR="00131D96" w:rsidRPr="003F6768" w:rsidRDefault="00131D96" w:rsidP="00561DF7">
      <w:pPr>
        <w:pStyle w:val="AbschnittAbstandimText"/>
        <w:rPr>
          <w:sz w:val="20"/>
          <w:szCs w:val="20"/>
        </w:rPr>
      </w:pPr>
      <w:r w:rsidRPr="003F6768">
        <w:rPr>
          <w:sz w:val="20"/>
          <w:szCs w:val="20"/>
        </w:rPr>
        <w:t>Hochachtungsvoll,</w:t>
      </w:r>
    </w:p>
    <w:p w14:paraId="1D8F01B6" w14:textId="77777777" w:rsidR="007D0B54" w:rsidRPr="003F6768" w:rsidRDefault="007D0B54" w:rsidP="00C67DE1">
      <w:pPr>
        <w:spacing w:before="360"/>
        <w:rPr>
          <w:sz w:val="20"/>
          <w:szCs w:val="20"/>
        </w:rPr>
      </w:pPr>
      <w:r w:rsidRPr="003F6768">
        <w:rPr>
          <w:sz w:val="20"/>
          <w:szCs w:val="20"/>
        </w:rPr>
        <w:t>________________________</w:t>
      </w:r>
    </w:p>
    <w:p w14:paraId="124177DD" w14:textId="77777777" w:rsidR="00881147" w:rsidRPr="0014306C" w:rsidRDefault="00097F8C" w:rsidP="00C67DE1">
      <w:pPr>
        <w:rPr>
          <w:sz w:val="20"/>
          <w:szCs w:val="20"/>
          <w:lang w:val="fr-FR"/>
        </w:rPr>
      </w:pPr>
      <w:r w:rsidRPr="003F6768">
        <w:rPr>
          <w:noProof/>
          <w:sz w:val="20"/>
          <w:szCs w:val="20"/>
          <w:lang w:val="fr-FR"/>
        </w:rPr>
        <mc:AlternateContent>
          <mc:Choice Requires="wps">
            <w:drawing>
              <wp:anchor distT="0" distB="0" distL="114300" distR="114300" simplePos="0" relativeHeight="251658240" behindDoc="0" locked="1" layoutInCell="0" allowOverlap="0" wp14:anchorId="74BDC6AB" wp14:editId="2F7B907F">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379C8" w14:textId="3AA5BC74" w:rsidR="00097F8C" w:rsidRPr="002222A4" w:rsidRDefault="00097F8C" w:rsidP="00FA0F34">
                            <w:pPr>
                              <w:spacing w:after="40"/>
                              <w:ind w:left="57"/>
                              <w:rPr>
                                <w:b/>
                              </w:rPr>
                            </w:pPr>
                            <w:r w:rsidRPr="00561DF7">
                              <w:rPr>
                                <w:b/>
                              </w:rPr>
                              <w:t>Kopie</w:t>
                            </w:r>
                          </w:p>
                          <w:p w14:paraId="763AB6CD" w14:textId="77777777" w:rsidR="00561DF7" w:rsidRDefault="00561DF7" w:rsidP="00561DF7">
                            <w:pPr>
                              <w:ind w:left="57"/>
                              <w:rPr>
                                <w:sz w:val="16"/>
                                <w:szCs w:val="16"/>
                              </w:rPr>
                            </w:pPr>
                            <w:r>
                              <w:rPr>
                                <w:sz w:val="16"/>
                                <w:szCs w:val="16"/>
                              </w:rPr>
                              <w:t>Botschaft der Republik Türkei, Lombachweg 33, Postfach 34, 3000 Bern 15</w:t>
                            </w:r>
                          </w:p>
                          <w:p w14:paraId="06E3B597" w14:textId="1AEBC302" w:rsidR="00CF68A0" w:rsidRPr="00CF68A0" w:rsidRDefault="00561DF7" w:rsidP="00CF68A0">
                            <w:pPr>
                              <w:ind w:left="57"/>
                              <w:rPr>
                                <w:sz w:val="16"/>
                                <w:szCs w:val="16"/>
                              </w:rPr>
                            </w:pPr>
                            <w:r>
                              <w:rPr>
                                <w:sz w:val="16"/>
                                <w:szCs w:val="16"/>
                              </w:rPr>
                              <w:t>Fax: 031 352 88 19 / E-Mail: botschaft.bern@mfa.gov.tr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DC6AB"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88379C8" w14:textId="3AA5BC74" w:rsidR="00097F8C" w:rsidRPr="002222A4" w:rsidRDefault="00097F8C" w:rsidP="00FA0F34">
                      <w:pPr>
                        <w:spacing w:after="40"/>
                        <w:ind w:left="57"/>
                        <w:rPr>
                          <w:b/>
                        </w:rPr>
                      </w:pPr>
                      <w:r w:rsidRPr="00561DF7">
                        <w:rPr>
                          <w:b/>
                        </w:rPr>
                        <w:t>Kopie</w:t>
                      </w:r>
                    </w:p>
                    <w:p w14:paraId="763AB6CD" w14:textId="77777777" w:rsidR="00561DF7" w:rsidRDefault="00561DF7" w:rsidP="00561DF7">
                      <w:pPr>
                        <w:ind w:left="57"/>
                        <w:rPr>
                          <w:sz w:val="16"/>
                          <w:szCs w:val="16"/>
                        </w:rPr>
                      </w:pPr>
                      <w:r>
                        <w:rPr>
                          <w:sz w:val="16"/>
                          <w:szCs w:val="16"/>
                        </w:rPr>
                        <w:t xml:space="preserve">Botschaft der Republik Türkei, </w:t>
                      </w:r>
                      <w:proofErr w:type="spellStart"/>
                      <w:r>
                        <w:rPr>
                          <w:sz w:val="16"/>
                          <w:szCs w:val="16"/>
                        </w:rPr>
                        <w:t>Lombachweg</w:t>
                      </w:r>
                      <w:proofErr w:type="spellEnd"/>
                      <w:r>
                        <w:rPr>
                          <w:sz w:val="16"/>
                          <w:szCs w:val="16"/>
                        </w:rPr>
                        <w:t xml:space="preserve"> 33, Postfach 34, 3000 Bern 15</w:t>
                      </w:r>
                    </w:p>
                    <w:p w14:paraId="06E3B597" w14:textId="1AEBC302" w:rsidR="00CF68A0" w:rsidRPr="00CF68A0" w:rsidRDefault="00561DF7" w:rsidP="00CF68A0">
                      <w:pPr>
                        <w:ind w:left="57"/>
                        <w:rPr>
                          <w:sz w:val="16"/>
                          <w:szCs w:val="16"/>
                        </w:rPr>
                      </w:pPr>
                      <w:r>
                        <w:rPr>
                          <w:sz w:val="16"/>
                          <w:szCs w:val="16"/>
                        </w:rPr>
                        <w:t>Fax: 031 352 88 19 / E-Mail: botschaft.bern@mfa.gov.tr</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7F1D0" w14:textId="77777777" w:rsidR="00845ADB" w:rsidRPr="008702FA" w:rsidRDefault="00845ADB" w:rsidP="00553907">
      <w:r w:rsidRPr="008702FA">
        <w:separator/>
      </w:r>
    </w:p>
  </w:endnote>
  <w:endnote w:type="continuationSeparator" w:id="0">
    <w:p w14:paraId="2DBC79B4" w14:textId="77777777" w:rsidR="00845ADB" w:rsidRPr="008702FA" w:rsidRDefault="00845ADB"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F130"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B9F6770" wp14:editId="3D50037D">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5C6F5"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41A2970B" wp14:editId="15896986">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FBD0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3A1FC11" wp14:editId="084FEF79">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24C41"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DCF8" w14:textId="77777777" w:rsidR="00845ADB" w:rsidRPr="008702FA" w:rsidRDefault="00845ADB" w:rsidP="00553907">
      <w:r w:rsidRPr="008702FA">
        <w:separator/>
      </w:r>
    </w:p>
  </w:footnote>
  <w:footnote w:type="continuationSeparator" w:id="0">
    <w:p w14:paraId="7E0D2AD5" w14:textId="77777777" w:rsidR="00845ADB" w:rsidRPr="008702FA" w:rsidRDefault="00845ADB"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3"/>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F7"/>
    <w:rsid w:val="0003368C"/>
    <w:rsid w:val="00040CB3"/>
    <w:rsid w:val="0004184B"/>
    <w:rsid w:val="000539E4"/>
    <w:rsid w:val="00063A0F"/>
    <w:rsid w:val="00063E0D"/>
    <w:rsid w:val="0006618D"/>
    <w:rsid w:val="00074753"/>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23E8"/>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3F6768"/>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61DF7"/>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45ADB"/>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0F35"/>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53531"/>
  <w15:docId w15:val="{C03D8F90-A38A-497F-BC44-A3A4932E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17022292">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92390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265</Words>
  <Characters>1825</Characters>
  <Application>Microsoft Office Word</Application>
  <DocSecurity>0</DocSecurity>
  <Lines>15</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2025-08-06T06:54:00Z</dcterms:created>
  <dcterms:modified xsi:type="dcterms:W3CDTF">2025-08-06T07:48:00Z</dcterms:modified>
</cp:coreProperties>
</file>