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5251" w14:textId="77777777" w:rsidR="007D0B54" w:rsidRPr="00840DCB" w:rsidRDefault="007D0B54" w:rsidP="00C67DE1">
      <w:pPr>
        <w:spacing w:line="360" w:lineRule="auto"/>
        <w:rPr>
          <w:sz w:val="20"/>
          <w:szCs w:val="20"/>
        </w:rPr>
      </w:pPr>
      <w:r w:rsidRPr="00840DCB">
        <w:rPr>
          <w:sz w:val="20"/>
          <w:szCs w:val="20"/>
        </w:rPr>
        <w:t>________________________</w:t>
      </w:r>
    </w:p>
    <w:p w14:paraId="35A0AC41" w14:textId="77777777" w:rsidR="007D0B54" w:rsidRPr="00840DCB" w:rsidRDefault="007D0B54" w:rsidP="00C67DE1">
      <w:pPr>
        <w:spacing w:line="360" w:lineRule="auto"/>
        <w:rPr>
          <w:sz w:val="20"/>
          <w:szCs w:val="20"/>
        </w:rPr>
      </w:pPr>
      <w:r w:rsidRPr="00840DCB">
        <w:rPr>
          <w:sz w:val="20"/>
          <w:szCs w:val="20"/>
        </w:rPr>
        <w:t>________________________</w:t>
      </w:r>
    </w:p>
    <w:p w14:paraId="6FFD0BFF" w14:textId="77777777" w:rsidR="007D0B54" w:rsidRPr="00840DCB" w:rsidRDefault="007D0B54" w:rsidP="00C67DE1">
      <w:pPr>
        <w:spacing w:line="360" w:lineRule="auto"/>
        <w:rPr>
          <w:sz w:val="20"/>
          <w:szCs w:val="20"/>
        </w:rPr>
      </w:pPr>
      <w:r w:rsidRPr="00840DCB">
        <w:rPr>
          <w:sz w:val="20"/>
          <w:szCs w:val="20"/>
        </w:rPr>
        <w:t>________________________</w:t>
      </w:r>
    </w:p>
    <w:p w14:paraId="59C217A4" w14:textId="77777777" w:rsidR="007D0B54" w:rsidRPr="00840DCB" w:rsidRDefault="007D0B54" w:rsidP="00C67DE1">
      <w:pPr>
        <w:spacing w:line="360" w:lineRule="auto"/>
        <w:rPr>
          <w:sz w:val="20"/>
          <w:szCs w:val="20"/>
        </w:rPr>
      </w:pPr>
      <w:r w:rsidRPr="00840DCB">
        <w:rPr>
          <w:sz w:val="20"/>
          <w:szCs w:val="20"/>
        </w:rPr>
        <w:t>________________________</w:t>
      </w:r>
    </w:p>
    <w:p w14:paraId="0611DEE6" w14:textId="77777777" w:rsidR="007D0B54" w:rsidRPr="00840DCB" w:rsidRDefault="007D0B54" w:rsidP="00C67DE1">
      <w:pPr>
        <w:rPr>
          <w:sz w:val="20"/>
          <w:szCs w:val="20"/>
        </w:rPr>
      </w:pPr>
    </w:p>
    <w:p w14:paraId="76A0DBBE" w14:textId="77777777" w:rsidR="00EF5ECD" w:rsidRPr="00840DCB" w:rsidRDefault="00EF5ECD" w:rsidP="00C67DE1">
      <w:pPr>
        <w:rPr>
          <w:sz w:val="20"/>
          <w:szCs w:val="20"/>
        </w:rPr>
      </w:pPr>
    </w:p>
    <w:p w14:paraId="1D4F7BD8" w14:textId="77777777" w:rsidR="00DC7122" w:rsidRPr="00840DCB" w:rsidRDefault="00DC7122" w:rsidP="00DC7122">
      <w:pPr>
        <w:ind w:left="5670"/>
        <w:rPr>
          <w:sz w:val="20"/>
          <w:szCs w:val="20"/>
          <w:lang w:val="it-CH"/>
        </w:rPr>
      </w:pPr>
      <w:r w:rsidRPr="00840DCB">
        <w:rPr>
          <w:sz w:val="20"/>
          <w:szCs w:val="20"/>
          <w:lang w:val="it-CH"/>
        </w:rPr>
        <w:t>Waleed Mohammed AlSama'ani</w:t>
      </w:r>
      <w:r w:rsidRPr="00840DCB">
        <w:rPr>
          <w:sz w:val="20"/>
          <w:szCs w:val="20"/>
          <w:lang w:val="it-CH"/>
        </w:rPr>
        <w:br/>
        <w:t>Minister of Justice</w:t>
      </w:r>
      <w:r w:rsidRPr="00840DCB">
        <w:rPr>
          <w:sz w:val="20"/>
          <w:szCs w:val="20"/>
          <w:lang w:val="it-CH"/>
        </w:rPr>
        <w:br/>
        <w:t>Postal Code 11472, P.O. Box 7775</w:t>
      </w:r>
      <w:r w:rsidRPr="00840DCB">
        <w:rPr>
          <w:sz w:val="20"/>
          <w:szCs w:val="20"/>
          <w:lang w:val="it-CH"/>
        </w:rPr>
        <w:br/>
        <w:t>Riyadh</w:t>
      </w:r>
      <w:r w:rsidRPr="00840DCB">
        <w:rPr>
          <w:sz w:val="20"/>
          <w:szCs w:val="20"/>
          <w:lang w:val="it-CH"/>
        </w:rPr>
        <w:br/>
        <w:t>Saudi Arabia</w:t>
      </w:r>
    </w:p>
    <w:p w14:paraId="4BDB3D9F" w14:textId="26877FC0" w:rsidR="007D0B54" w:rsidRPr="00840DCB" w:rsidRDefault="007D0B54" w:rsidP="00C67DE1">
      <w:pPr>
        <w:spacing w:before="840" w:after="840"/>
        <w:ind w:left="5670"/>
        <w:rPr>
          <w:sz w:val="20"/>
          <w:szCs w:val="20"/>
          <w:lang w:val="it-CH"/>
        </w:rPr>
      </w:pPr>
      <w:r w:rsidRPr="00840DCB">
        <w:rPr>
          <w:sz w:val="20"/>
          <w:szCs w:val="20"/>
        </w:rPr>
        <w:t>________________________</w:t>
      </w:r>
    </w:p>
    <w:p w14:paraId="34D7E5E3" w14:textId="77777777" w:rsidR="007C6484" w:rsidRPr="00840DCB" w:rsidRDefault="007C6484" w:rsidP="00C67DE1">
      <w:pPr>
        <w:pStyle w:val="AbschnittAbstandimText"/>
        <w:spacing w:after="0"/>
        <w:rPr>
          <w:sz w:val="20"/>
          <w:szCs w:val="20"/>
          <w:lang w:val="it-CH"/>
        </w:rPr>
      </w:pPr>
    </w:p>
    <w:p w14:paraId="2BC2CE1B" w14:textId="53373834" w:rsidR="00840DCB" w:rsidRPr="00840DCB" w:rsidRDefault="00840DCB" w:rsidP="00840DCB">
      <w:pPr>
        <w:pStyle w:val="AbschnittAbstandimText"/>
        <w:rPr>
          <w:sz w:val="20"/>
          <w:szCs w:val="20"/>
        </w:rPr>
      </w:pPr>
      <w:r w:rsidRPr="00840DCB">
        <w:rPr>
          <w:sz w:val="20"/>
          <w:szCs w:val="20"/>
        </w:rPr>
        <w:t>Exzellenz</w:t>
      </w:r>
    </w:p>
    <w:p w14:paraId="6B69ABFC" w14:textId="6F29D045" w:rsidR="00840DCB" w:rsidRPr="00840DCB" w:rsidRDefault="00840DCB" w:rsidP="00840DCB">
      <w:pPr>
        <w:pStyle w:val="AbschnittAbstandimText"/>
        <w:rPr>
          <w:b/>
          <w:bCs/>
          <w:sz w:val="20"/>
          <w:szCs w:val="20"/>
        </w:rPr>
      </w:pPr>
      <w:r w:rsidRPr="00840DCB">
        <w:rPr>
          <w:b/>
          <w:bCs/>
          <w:sz w:val="20"/>
          <w:szCs w:val="20"/>
        </w:rPr>
        <w:t>Mit grosser Sorge habe ich erfahren, dass der britische Staatsangehörige Ahmed al-Doush vor dem Sonderstrafgericht (SCC), das für terrorismusbezogene Straftaten zuständig ist, zu zehn Jahren Gefängnis verurteilt wurde</w:t>
      </w:r>
      <w:r w:rsidRPr="00840DCB">
        <w:rPr>
          <w:sz w:val="20"/>
          <w:szCs w:val="20"/>
        </w:rPr>
        <w:t xml:space="preserve">. </w:t>
      </w:r>
      <w:r w:rsidRPr="00840DCB">
        <w:rPr>
          <w:b/>
          <w:bCs/>
          <w:sz w:val="20"/>
          <w:szCs w:val="20"/>
        </w:rPr>
        <w:t>Zwar wurde das Strafmass am 23. Juni im Berufungsverfahren auf acht Jahre herabgesetzt, aber das Gerichtsverfahren war in keiner Weise fair. Ahmed al-Doush muss deshalb freigelassen werden.</w:t>
      </w:r>
    </w:p>
    <w:p w14:paraId="4FF7DC01" w14:textId="2FBD6914" w:rsidR="00840DCB" w:rsidRPr="00840DCB" w:rsidRDefault="00840DCB" w:rsidP="00840DCB">
      <w:pPr>
        <w:pStyle w:val="AbschnittAbstandimText"/>
        <w:rPr>
          <w:sz w:val="20"/>
          <w:szCs w:val="20"/>
        </w:rPr>
      </w:pPr>
      <w:r w:rsidRPr="00840DCB">
        <w:rPr>
          <w:sz w:val="20"/>
          <w:szCs w:val="20"/>
        </w:rPr>
        <w:t>Ahmed al-Doush darf nur eingeschränkt mit seiner Familie kommunizieren. Im April sagte er seiner Frau, dass er von den Gefängnisbehörden angewiesen worden sei, sich bei den Anrufen nur über sie und die Kinder zu erkundigen, und dass bei abweichenden Themen – wie z.B. seine Haftbedingungen, sein Gesundheitszustand, sein Verfahren oder die Vorwürfe gegen ihn – der Anruf abgebrochen und eine Strafe verhängt würde.</w:t>
      </w:r>
    </w:p>
    <w:p w14:paraId="72BFFD22" w14:textId="210BA05E" w:rsidR="00840DCB" w:rsidRPr="00840DCB" w:rsidRDefault="00840DCB" w:rsidP="00840DCB">
      <w:pPr>
        <w:pStyle w:val="AbschnittAbstandimText"/>
        <w:rPr>
          <w:sz w:val="20"/>
          <w:szCs w:val="20"/>
        </w:rPr>
      </w:pPr>
      <w:r w:rsidRPr="00840DCB">
        <w:rPr>
          <w:sz w:val="20"/>
          <w:szCs w:val="20"/>
        </w:rPr>
        <w:t>Die Behörden haben weder seiner Familie noch Angehörigen des britischen Konsulats die Gerichtsunterlagen zukommen lassen, sodass sie z. B. nicht wissen, wie die Anklage gegen ihn lautet und auf welcher Grundlage er verurteilt wurde. Bei seiner ersten Anhörung vor einem Richter in der Woche vom 27. Januar 2025, fünf Monate nach seiner Festnahme, wurde Ahmed al-Doush mitgeteilt, dass gegen ihn Anklage erhoben würde, weil er die Sozialen Medien zur Verbreitung gefälschter, unwahrer und schädlicher Nachrichten gegen das Königreich Saudi-Arabien genutzt habe. Ausserdem werde ihm vorgeworfen, in Verbindung zu einer Person zu stehen, die die nationale Sicherheit des Königreichs bedrohe. Aufgrund der Fragen, die ihm während der ausführlichen Verhöre durch die saudischen Behörden gestellt wurden, glaubt seine Familie, dass diese Anschuldigungen mit einem Beitrag auf Twitter aus dem Jahr 2018 zusammenhängen könnten, den er später gelöscht hatte. Seine Familie geht davon aus, dass die zweite Anschuldigung gegen ihn auf seiner angeblichen Verbindung zu einem saudischen Kritiker im Exil basiert, zu dem er keine Beziehung habe, ausser dass er dessen Sohn kenne.</w:t>
      </w:r>
    </w:p>
    <w:p w14:paraId="4A5EFB56" w14:textId="77777777" w:rsidR="00840DCB" w:rsidRPr="00840DCB" w:rsidRDefault="00840DCB" w:rsidP="00840DCB">
      <w:pPr>
        <w:pStyle w:val="AbschnittAbstandimText"/>
        <w:rPr>
          <w:b/>
          <w:bCs/>
          <w:sz w:val="20"/>
          <w:szCs w:val="20"/>
        </w:rPr>
      </w:pPr>
      <w:r w:rsidRPr="00840DCB">
        <w:rPr>
          <w:b/>
          <w:bCs/>
          <w:sz w:val="20"/>
          <w:szCs w:val="20"/>
        </w:rPr>
        <w:t>Bitte veranlassen Sie, dass Ahmed al-Doush unverzüglich und bedingungslos freigelassen wird, falls er nur aufgrund der friedlichen Wahrnehmung seiner Menschenrechte festgehalten wird.</w:t>
      </w:r>
    </w:p>
    <w:p w14:paraId="38DCE0FE" w14:textId="5535ADF3" w:rsidR="00840DCB" w:rsidRPr="00840DCB" w:rsidRDefault="00840DCB" w:rsidP="00840DCB">
      <w:pPr>
        <w:pStyle w:val="AbschnittAbstandimText"/>
        <w:rPr>
          <w:b/>
          <w:bCs/>
          <w:sz w:val="20"/>
          <w:szCs w:val="20"/>
        </w:rPr>
      </w:pPr>
      <w:r w:rsidRPr="00840DCB">
        <w:rPr>
          <w:b/>
          <w:bCs/>
          <w:sz w:val="20"/>
          <w:szCs w:val="20"/>
        </w:rPr>
        <w:t>Bis dahin bitte ich Sie sicherzustellen, dass weitere Verletzungen seiner Verfahrensrechte unterbunden werden und er regelmässigen Zugang zu seiner Familie und einem Rechtsbeistand erhält.</w:t>
      </w:r>
    </w:p>
    <w:p w14:paraId="37CAA5F9" w14:textId="77777777" w:rsidR="0004184B" w:rsidRPr="00840DCB" w:rsidRDefault="0004184B" w:rsidP="00840DCB">
      <w:pPr>
        <w:pStyle w:val="AbschnittAbstandimText"/>
        <w:rPr>
          <w:sz w:val="20"/>
          <w:szCs w:val="20"/>
        </w:rPr>
      </w:pPr>
    </w:p>
    <w:p w14:paraId="744E17B2" w14:textId="77777777" w:rsidR="00131D96" w:rsidRPr="00840DCB" w:rsidRDefault="00131D96" w:rsidP="00840DCB">
      <w:pPr>
        <w:pStyle w:val="AbschnittAbstandimText"/>
        <w:rPr>
          <w:sz w:val="20"/>
          <w:szCs w:val="20"/>
        </w:rPr>
      </w:pPr>
      <w:r w:rsidRPr="00840DCB">
        <w:rPr>
          <w:sz w:val="20"/>
          <w:szCs w:val="20"/>
        </w:rPr>
        <w:t>Hochachtungsvoll,</w:t>
      </w:r>
    </w:p>
    <w:p w14:paraId="72F00A7C" w14:textId="77777777" w:rsidR="007D0B54" w:rsidRPr="00840DCB" w:rsidRDefault="007D0B54" w:rsidP="00C67DE1">
      <w:pPr>
        <w:spacing w:before="360"/>
        <w:rPr>
          <w:sz w:val="20"/>
          <w:szCs w:val="20"/>
        </w:rPr>
      </w:pPr>
      <w:r w:rsidRPr="00840DCB">
        <w:rPr>
          <w:sz w:val="20"/>
          <w:szCs w:val="20"/>
        </w:rPr>
        <w:t>________________________</w:t>
      </w:r>
    </w:p>
    <w:p w14:paraId="7DCF3CF1" w14:textId="77777777" w:rsidR="00881147" w:rsidRPr="0014306C" w:rsidRDefault="00097F8C" w:rsidP="00C67DE1">
      <w:pPr>
        <w:rPr>
          <w:sz w:val="20"/>
          <w:szCs w:val="20"/>
          <w:lang w:val="fr-FR"/>
        </w:rPr>
      </w:pPr>
      <w:r w:rsidRPr="00840DCB">
        <w:rPr>
          <w:noProof/>
          <w:sz w:val="20"/>
          <w:szCs w:val="20"/>
          <w:lang w:val="fr-FR"/>
        </w:rPr>
        <mc:AlternateContent>
          <mc:Choice Requires="wps">
            <w:drawing>
              <wp:anchor distT="0" distB="0" distL="114300" distR="114300" simplePos="0" relativeHeight="251658240" behindDoc="0" locked="1" layoutInCell="0" allowOverlap="0" wp14:anchorId="21146906" wp14:editId="5A2D440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7B62" w14:textId="2ECE92B8" w:rsidR="00097F8C" w:rsidRPr="002222A4" w:rsidRDefault="00097F8C" w:rsidP="00FA0F34">
                            <w:pPr>
                              <w:spacing w:after="40"/>
                              <w:ind w:left="57"/>
                              <w:rPr>
                                <w:b/>
                              </w:rPr>
                            </w:pPr>
                            <w:r w:rsidRPr="00DC7122">
                              <w:rPr>
                                <w:b/>
                              </w:rPr>
                              <w:t>Kopie</w:t>
                            </w:r>
                          </w:p>
                          <w:p w14:paraId="7918F551" w14:textId="77777777" w:rsidR="00DC7122" w:rsidRPr="00E427CC" w:rsidRDefault="00DC7122" w:rsidP="00DC7122">
                            <w:pPr>
                              <w:ind w:left="57"/>
                              <w:rPr>
                                <w:sz w:val="16"/>
                                <w:szCs w:val="16"/>
                              </w:rPr>
                            </w:pPr>
                            <w:r w:rsidRPr="00E427CC">
                              <w:rPr>
                                <w:sz w:val="16"/>
                                <w:szCs w:val="16"/>
                              </w:rPr>
                              <w:t>Botschaft des Königreichs Saudi-Arabien, Kirchenfeldstrasse 64, 3005 Bern</w:t>
                            </w:r>
                          </w:p>
                          <w:p w14:paraId="48EE07F6" w14:textId="38A235BF" w:rsidR="00CF68A0" w:rsidRPr="00CF68A0" w:rsidRDefault="00DC7122"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4690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AB47B62" w14:textId="2ECE92B8" w:rsidR="00097F8C" w:rsidRPr="002222A4" w:rsidRDefault="00097F8C" w:rsidP="00FA0F34">
                      <w:pPr>
                        <w:spacing w:after="40"/>
                        <w:ind w:left="57"/>
                        <w:rPr>
                          <w:b/>
                        </w:rPr>
                      </w:pPr>
                      <w:r w:rsidRPr="00DC7122">
                        <w:rPr>
                          <w:b/>
                        </w:rPr>
                        <w:t>Kopie</w:t>
                      </w:r>
                    </w:p>
                    <w:p w14:paraId="7918F551" w14:textId="77777777" w:rsidR="00DC7122" w:rsidRPr="00E427CC" w:rsidRDefault="00DC7122" w:rsidP="00DC7122">
                      <w:pPr>
                        <w:ind w:left="57"/>
                        <w:rPr>
                          <w:sz w:val="16"/>
                          <w:szCs w:val="16"/>
                        </w:rPr>
                      </w:pPr>
                      <w:r w:rsidRPr="00E427CC">
                        <w:rPr>
                          <w:sz w:val="16"/>
                          <w:szCs w:val="16"/>
                        </w:rPr>
                        <w:t>Botschaft des Königreichs Saudi-Arabien, Kirchenfeldstrasse 64, 3005 Bern</w:t>
                      </w:r>
                    </w:p>
                    <w:p w14:paraId="48EE07F6" w14:textId="38A235BF" w:rsidR="00CF68A0" w:rsidRPr="00CF68A0" w:rsidRDefault="00DC7122" w:rsidP="00CF68A0">
                      <w:pPr>
                        <w:ind w:left="57"/>
                        <w:rPr>
                          <w:sz w:val="16"/>
                          <w:szCs w:val="16"/>
                        </w:rPr>
                      </w:pPr>
                      <w:r w:rsidRPr="00E427CC">
                        <w:rPr>
                          <w:sz w:val="16"/>
                          <w:szCs w:val="16"/>
                        </w:rPr>
                        <w:t>Fax: 031 351 45 81 / E-Mail: c</w:t>
                      </w:r>
                      <w:r>
                        <w:rPr>
                          <w:sz w:val="16"/>
                          <w:szCs w:val="16"/>
                        </w:rPr>
                        <w:t>h</w:t>
                      </w:r>
                      <w:r w:rsidRPr="00E427CC">
                        <w:rPr>
                          <w:sz w:val="16"/>
                          <w:szCs w:val="16"/>
                        </w:rPr>
                        <w:t>emb@mofa.gov.sa</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E991" w14:textId="77777777" w:rsidR="00604AB7" w:rsidRPr="008702FA" w:rsidRDefault="00604AB7" w:rsidP="00553907">
      <w:r w:rsidRPr="008702FA">
        <w:separator/>
      </w:r>
    </w:p>
  </w:endnote>
  <w:endnote w:type="continuationSeparator" w:id="0">
    <w:p w14:paraId="38238AB1" w14:textId="77777777" w:rsidR="00604AB7" w:rsidRPr="008702FA" w:rsidRDefault="00604AB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559"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D51001F" wp14:editId="677E6D4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674C1"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32B8E5" wp14:editId="4CEC184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F57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86D76ED" wp14:editId="3A782EFA">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473A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AD6B" w14:textId="77777777" w:rsidR="00604AB7" w:rsidRPr="008702FA" w:rsidRDefault="00604AB7" w:rsidP="00553907">
      <w:r w:rsidRPr="008702FA">
        <w:separator/>
      </w:r>
    </w:p>
  </w:footnote>
  <w:footnote w:type="continuationSeparator" w:id="0">
    <w:p w14:paraId="1347B907" w14:textId="77777777" w:rsidR="00604AB7" w:rsidRPr="008702FA" w:rsidRDefault="00604AB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4AB7"/>
    <w:rsid w:val="006058AB"/>
    <w:rsid w:val="00606F25"/>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7F748B"/>
    <w:rsid w:val="00802998"/>
    <w:rsid w:val="00803B52"/>
    <w:rsid w:val="00805F8A"/>
    <w:rsid w:val="00830ED0"/>
    <w:rsid w:val="00833EE2"/>
    <w:rsid w:val="008352FB"/>
    <w:rsid w:val="0083606F"/>
    <w:rsid w:val="00840DCB"/>
    <w:rsid w:val="00852EEA"/>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339E"/>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50DA"/>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642DC"/>
    <w:rsid w:val="00D72DA4"/>
    <w:rsid w:val="00DA3179"/>
    <w:rsid w:val="00DC23A2"/>
    <w:rsid w:val="00DC712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49F4"/>
  <w15:docId w15:val="{6CE8A647-B2A4-4ACE-B811-97A26CAB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DC7122"/>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28407073">
      <w:bodyDiv w:val="1"/>
      <w:marLeft w:val="0"/>
      <w:marRight w:val="0"/>
      <w:marTop w:val="0"/>
      <w:marBottom w:val="0"/>
      <w:divBdr>
        <w:top w:val="none" w:sz="0" w:space="0" w:color="auto"/>
        <w:left w:val="none" w:sz="0" w:space="0" w:color="auto"/>
        <w:bottom w:val="none" w:sz="0" w:space="0" w:color="auto"/>
        <w:right w:val="none" w:sz="0" w:space="0" w:color="auto"/>
      </w:divBdr>
    </w:div>
    <w:div w:id="204663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355</Words>
  <Characters>2292</Characters>
  <Application>Microsoft Office Word</Application>
  <DocSecurity>0</DocSecurity>
  <Lines>19</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2025-07-12T05:40:00Z</dcterms:created>
  <dcterms:modified xsi:type="dcterms:W3CDTF">2025-07-14T13:07:00Z</dcterms:modified>
</cp:coreProperties>
</file>